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DE" w:rsidRDefault="001E10DE" w:rsidP="00FA1F32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-461011</wp:posOffset>
            </wp:positionH>
            <wp:positionV relativeFrom="paragraph">
              <wp:posOffset>-111279</wp:posOffset>
            </wp:positionV>
            <wp:extent cx="6219825" cy="9320049"/>
            <wp:effectExtent l="19050" t="0" r="9525" b="0"/>
            <wp:wrapNone/>
            <wp:docPr id="2" name="Рисунок 2" descr="C:\Users\Секретарь\Desktop\СКАНЫ\20190503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СКАНЫ\20190503\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32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</w:t>
      </w: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704D7F" w:rsidP="00FA1F32">
      <w:pPr>
        <w:jc w:val="both"/>
        <w:rPr>
          <w:color w:val="000000"/>
          <w:sz w:val="28"/>
          <w:szCs w:val="28"/>
        </w:rPr>
      </w:pPr>
      <w:r w:rsidRPr="00AB6604">
        <w:rPr>
          <w:color w:val="000000"/>
          <w:sz w:val="28"/>
          <w:szCs w:val="28"/>
        </w:rPr>
        <w:t xml:space="preserve"> </w:t>
      </w: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1E10DE" w:rsidRDefault="001E10DE" w:rsidP="00FA1F32">
      <w:pPr>
        <w:jc w:val="both"/>
        <w:rPr>
          <w:color w:val="000000"/>
          <w:sz w:val="28"/>
          <w:szCs w:val="28"/>
        </w:rPr>
      </w:pPr>
    </w:p>
    <w:p w:rsidR="00704D7F" w:rsidRDefault="00704D7F" w:rsidP="00FA1F32">
      <w:pPr>
        <w:jc w:val="both"/>
        <w:rPr>
          <w:color w:val="000000"/>
          <w:sz w:val="28"/>
          <w:szCs w:val="28"/>
        </w:rPr>
      </w:pPr>
      <w:r w:rsidRPr="00AB6604">
        <w:rPr>
          <w:color w:val="000000"/>
          <w:sz w:val="28"/>
          <w:szCs w:val="28"/>
        </w:rPr>
        <w:lastRenderedPageBreak/>
        <w:t>Бракераж пищи проводится до начала отпуска каждо</w:t>
      </w:r>
      <w:r w:rsidR="00750639">
        <w:rPr>
          <w:color w:val="000000"/>
          <w:sz w:val="28"/>
          <w:szCs w:val="28"/>
        </w:rPr>
        <w:t xml:space="preserve">го из приготовленных блюд. </w:t>
      </w:r>
      <w:r w:rsidRPr="00AB6604">
        <w:rPr>
          <w:b/>
          <w:color w:val="000000"/>
          <w:sz w:val="28"/>
          <w:szCs w:val="28"/>
        </w:rPr>
        <w:t xml:space="preserve"> </w:t>
      </w:r>
      <w:r w:rsidR="00825BF2">
        <w:rPr>
          <w:color w:val="000000"/>
          <w:sz w:val="28"/>
          <w:szCs w:val="28"/>
        </w:rPr>
        <w:t>Выдача</w:t>
      </w:r>
      <w:r w:rsidRPr="00AB6604">
        <w:rPr>
          <w:color w:val="000000"/>
          <w:sz w:val="28"/>
          <w:szCs w:val="28"/>
        </w:rPr>
        <w:t xml:space="preserve"> готовой пищи </w:t>
      </w:r>
      <w:proofErr w:type="gramStart"/>
      <w:r w:rsidR="00825BF2">
        <w:rPr>
          <w:color w:val="000000"/>
          <w:sz w:val="28"/>
          <w:szCs w:val="28"/>
        </w:rPr>
        <w:t>проводится</w:t>
      </w:r>
      <w:proofErr w:type="gramEnd"/>
      <w:r w:rsidRPr="00AB6604">
        <w:rPr>
          <w:color w:val="000000"/>
          <w:sz w:val="28"/>
          <w:szCs w:val="28"/>
        </w:rPr>
        <w:t xml:space="preserve"> только после снятия пробы</w:t>
      </w:r>
      <w:r w:rsidR="009F0FBB">
        <w:rPr>
          <w:color w:val="000000"/>
          <w:sz w:val="28"/>
          <w:szCs w:val="28"/>
        </w:rPr>
        <w:t>,</w:t>
      </w:r>
      <w:r w:rsidRPr="00AB6604">
        <w:rPr>
          <w:color w:val="000000"/>
          <w:sz w:val="28"/>
          <w:szCs w:val="28"/>
        </w:rPr>
        <w:t xml:space="preserve"> записи в </w:t>
      </w:r>
      <w:proofErr w:type="spellStart"/>
      <w:r w:rsidRPr="00AB6604">
        <w:rPr>
          <w:color w:val="000000"/>
          <w:sz w:val="28"/>
          <w:szCs w:val="28"/>
        </w:rPr>
        <w:t>бракеражном</w:t>
      </w:r>
      <w:proofErr w:type="spellEnd"/>
      <w:r w:rsidRPr="00AB6604">
        <w:rPr>
          <w:color w:val="000000"/>
          <w:sz w:val="28"/>
          <w:szCs w:val="28"/>
        </w:rPr>
        <w:t xml:space="preserve"> журнале результатов оценки готовых блюд и разрешения их к выдаче.</w:t>
      </w:r>
      <w:r w:rsidRPr="00AB6604">
        <w:rPr>
          <w:b/>
          <w:color w:val="000000"/>
          <w:sz w:val="28"/>
          <w:szCs w:val="28"/>
        </w:rPr>
        <w:t xml:space="preserve"> </w:t>
      </w:r>
      <w:r w:rsidRPr="00AB6604">
        <w:rPr>
          <w:color w:val="000000"/>
          <w:sz w:val="28"/>
          <w:szCs w:val="28"/>
        </w:rPr>
        <w:t>При нарушении технологии приготовления пищи</w:t>
      </w:r>
      <w:r w:rsidR="00D25E52">
        <w:rPr>
          <w:color w:val="000000"/>
          <w:sz w:val="28"/>
          <w:szCs w:val="28"/>
        </w:rPr>
        <w:t xml:space="preserve">, выявлении недоброкачественных продуктов питания, </w:t>
      </w:r>
      <w:r w:rsidRPr="00AB6604">
        <w:rPr>
          <w:color w:val="000000"/>
          <w:sz w:val="28"/>
          <w:szCs w:val="28"/>
        </w:rPr>
        <w:t>комиссия обязана запретить выдачу блюд учащимся</w:t>
      </w:r>
      <w:r w:rsidR="008613B1">
        <w:rPr>
          <w:color w:val="000000"/>
          <w:sz w:val="28"/>
          <w:szCs w:val="28"/>
        </w:rPr>
        <w:t xml:space="preserve"> и воспитанникам </w:t>
      </w:r>
      <w:proofErr w:type="gramStart"/>
      <w:r w:rsidR="001252E6">
        <w:rPr>
          <w:color w:val="000000"/>
          <w:sz w:val="28"/>
          <w:szCs w:val="28"/>
        </w:rPr>
        <w:t>ДО</w:t>
      </w:r>
      <w:proofErr w:type="gramEnd"/>
      <w:r w:rsidRPr="00AB6604">
        <w:rPr>
          <w:color w:val="000000"/>
          <w:sz w:val="28"/>
          <w:szCs w:val="28"/>
        </w:rPr>
        <w:t xml:space="preserve">, </w:t>
      </w:r>
      <w:r w:rsidRPr="00A04AC1">
        <w:rPr>
          <w:color w:val="000000"/>
          <w:sz w:val="28"/>
          <w:szCs w:val="28"/>
        </w:rPr>
        <w:t xml:space="preserve">направить </w:t>
      </w:r>
      <w:r w:rsidR="00906185">
        <w:rPr>
          <w:color w:val="000000"/>
          <w:sz w:val="28"/>
          <w:szCs w:val="28"/>
        </w:rPr>
        <w:t xml:space="preserve">блюдо </w:t>
      </w:r>
      <w:r w:rsidRPr="00A04AC1">
        <w:rPr>
          <w:color w:val="000000"/>
          <w:sz w:val="28"/>
          <w:szCs w:val="28"/>
        </w:rPr>
        <w:t xml:space="preserve"> на доработку или </w:t>
      </w:r>
      <w:r w:rsidR="009C55A0">
        <w:rPr>
          <w:color w:val="000000"/>
          <w:sz w:val="28"/>
          <w:szCs w:val="28"/>
        </w:rPr>
        <w:t>утилизацию</w:t>
      </w:r>
      <w:r w:rsidRPr="00A04AC1">
        <w:rPr>
          <w:color w:val="000000"/>
          <w:sz w:val="28"/>
          <w:szCs w:val="28"/>
        </w:rPr>
        <w:t xml:space="preserve">, а при необходимости </w:t>
      </w:r>
      <w:r w:rsidR="003A22EB" w:rsidRPr="00A04AC1">
        <w:rPr>
          <w:color w:val="000000"/>
          <w:sz w:val="28"/>
          <w:szCs w:val="28"/>
        </w:rPr>
        <w:t>отправить блюдо</w:t>
      </w:r>
      <w:r w:rsidRPr="00A04AC1">
        <w:rPr>
          <w:color w:val="000000"/>
          <w:sz w:val="28"/>
          <w:szCs w:val="28"/>
        </w:rPr>
        <w:t xml:space="preserve"> на исследование в санитарно – пищевую лабораторию.</w:t>
      </w:r>
      <w:r>
        <w:rPr>
          <w:color w:val="000000"/>
          <w:sz w:val="28"/>
          <w:szCs w:val="28"/>
        </w:rPr>
        <w:t xml:space="preserve"> </w:t>
      </w:r>
    </w:p>
    <w:p w:rsidR="00FA1F32" w:rsidRDefault="00DE10C4" w:rsidP="00504F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704D7F" w:rsidRPr="00AB6604">
        <w:rPr>
          <w:color w:val="000000"/>
          <w:sz w:val="28"/>
          <w:szCs w:val="28"/>
        </w:rPr>
        <w:t xml:space="preserve">. </w:t>
      </w:r>
      <w:proofErr w:type="spellStart"/>
      <w:r w:rsidR="00704D7F" w:rsidRPr="00AB6604">
        <w:rPr>
          <w:color w:val="000000"/>
          <w:sz w:val="28"/>
          <w:szCs w:val="28"/>
        </w:rPr>
        <w:t>Бракеражный</w:t>
      </w:r>
      <w:proofErr w:type="spellEnd"/>
      <w:r w:rsidR="00704D7F" w:rsidRPr="00AB6604">
        <w:rPr>
          <w:color w:val="000000"/>
          <w:sz w:val="28"/>
          <w:szCs w:val="28"/>
        </w:rPr>
        <w:t xml:space="preserve"> журнал должен быть пронумерован, прошнурован и скреплен печатью; хранится </w:t>
      </w:r>
      <w:proofErr w:type="spellStart"/>
      <w:r w:rsidR="00704D7F" w:rsidRPr="00AB6604">
        <w:rPr>
          <w:color w:val="000000"/>
          <w:sz w:val="28"/>
          <w:szCs w:val="28"/>
        </w:rPr>
        <w:t>бракеражный</w:t>
      </w:r>
      <w:proofErr w:type="spellEnd"/>
      <w:r w:rsidR="00704D7F" w:rsidRPr="00AB6604">
        <w:rPr>
          <w:color w:val="000000"/>
          <w:sz w:val="28"/>
          <w:szCs w:val="28"/>
        </w:rPr>
        <w:t xml:space="preserve"> журнал у </w:t>
      </w:r>
      <w:r w:rsidR="00A84C1F">
        <w:rPr>
          <w:color w:val="000000"/>
          <w:sz w:val="28"/>
          <w:szCs w:val="28"/>
        </w:rPr>
        <w:t xml:space="preserve">заведующего складом. </w:t>
      </w:r>
      <w:proofErr w:type="gramStart"/>
      <w:r w:rsidR="00704D7F" w:rsidRPr="00AB6604">
        <w:rPr>
          <w:color w:val="000000"/>
          <w:sz w:val="28"/>
          <w:szCs w:val="28"/>
        </w:rPr>
        <w:t xml:space="preserve">В </w:t>
      </w:r>
      <w:proofErr w:type="spellStart"/>
      <w:r w:rsidR="00704D7F" w:rsidRPr="00AB6604">
        <w:rPr>
          <w:color w:val="000000"/>
          <w:sz w:val="28"/>
          <w:szCs w:val="28"/>
        </w:rPr>
        <w:t>бракеражном</w:t>
      </w:r>
      <w:proofErr w:type="spellEnd"/>
      <w:r w:rsidR="00704D7F" w:rsidRPr="00AB6604">
        <w:rPr>
          <w:color w:val="000000"/>
          <w:sz w:val="28"/>
          <w:szCs w:val="28"/>
        </w:rPr>
        <w:t xml:space="preserve"> журнале отмечаются результаты пробы каждого блюд</w:t>
      </w:r>
      <w:r w:rsidR="006C6600">
        <w:rPr>
          <w:color w:val="000000"/>
          <w:sz w:val="28"/>
          <w:szCs w:val="28"/>
        </w:rPr>
        <w:t>а, а не рациона в целом, обращается</w:t>
      </w:r>
      <w:r w:rsidR="00704D7F" w:rsidRPr="00AB6604">
        <w:rPr>
          <w:color w:val="000000"/>
          <w:sz w:val="28"/>
          <w:szCs w:val="28"/>
        </w:rPr>
        <w:t xml:space="preserve"> внимание на такие показатели, как внешний вид, цвет, запах, вкус, консистенция, жёсткость, сочность</w:t>
      </w:r>
      <w:r w:rsidR="003F2305">
        <w:rPr>
          <w:color w:val="000000"/>
          <w:sz w:val="28"/>
          <w:szCs w:val="28"/>
        </w:rPr>
        <w:t xml:space="preserve"> и </w:t>
      </w:r>
      <w:r w:rsidR="00704D7F" w:rsidRPr="00AB6604">
        <w:rPr>
          <w:color w:val="000000"/>
          <w:sz w:val="28"/>
          <w:szCs w:val="28"/>
        </w:rPr>
        <w:t xml:space="preserve"> др.</w:t>
      </w:r>
      <w:r w:rsidR="004F4478">
        <w:rPr>
          <w:color w:val="000000"/>
          <w:sz w:val="28"/>
          <w:szCs w:val="28"/>
        </w:rPr>
        <w:t xml:space="preserve"> В </w:t>
      </w:r>
      <w:proofErr w:type="spellStart"/>
      <w:r w:rsidR="004F4478">
        <w:rPr>
          <w:color w:val="000000"/>
          <w:sz w:val="28"/>
          <w:szCs w:val="28"/>
        </w:rPr>
        <w:t>бракеражном</w:t>
      </w:r>
      <w:proofErr w:type="spellEnd"/>
      <w:r w:rsidR="004F4478">
        <w:rPr>
          <w:color w:val="000000"/>
          <w:sz w:val="28"/>
          <w:szCs w:val="28"/>
        </w:rP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</w:t>
      </w:r>
      <w:r w:rsidR="00800377">
        <w:rPr>
          <w:color w:val="000000"/>
          <w:sz w:val="28"/>
          <w:szCs w:val="28"/>
        </w:rPr>
        <w:t>, разрешение к реализации блюда.</w:t>
      </w:r>
      <w:proofErr w:type="gramEnd"/>
      <w:r w:rsidR="00704D7F" w:rsidRPr="00AB6604">
        <w:rPr>
          <w:color w:val="000000"/>
          <w:sz w:val="28"/>
          <w:szCs w:val="28"/>
        </w:rPr>
        <w:t xml:space="preserve"> Лица, проводящие органолептическую оценку пищи</w:t>
      </w:r>
      <w:r w:rsidR="00704D7F">
        <w:rPr>
          <w:color w:val="000000"/>
          <w:sz w:val="28"/>
          <w:szCs w:val="28"/>
        </w:rPr>
        <w:t>,</w:t>
      </w:r>
      <w:r w:rsidR="00704D7F" w:rsidRPr="00AB6604">
        <w:rPr>
          <w:color w:val="000000"/>
          <w:sz w:val="28"/>
          <w:szCs w:val="28"/>
        </w:rPr>
        <w:t xml:space="preserve"> должны быть ознакомлены с методикой проведения данного анализа.</w:t>
      </w:r>
      <w:r w:rsidR="00704D7F" w:rsidRPr="00AB6604">
        <w:rPr>
          <w:b/>
          <w:color w:val="000000"/>
          <w:sz w:val="28"/>
          <w:szCs w:val="28"/>
        </w:rPr>
        <w:t xml:space="preserve"> </w:t>
      </w:r>
      <w:r w:rsidR="00704D7F" w:rsidRPr="00AB6604">
        <w:rPr>
          <w:color w:val="000000"/>
          <w:sz w:val="28"/>
          <w:szCs w:val="28"/>
        </w:rPr>
        <w:t xml:space="preserve">За качество пищи несут ответственность </w:t>
      </w:r>
      <w:r w:rsidR="00A84C1F" w:rsidRPr="00A84C1F">
        <w:rPr>
          <w:color w:val="000000"/>
          <w:sz w:val="28"/>
          <w:szCs w:val="28"/>
        </w:rPr>
        <w:t>заведующий складом</w:t>
      </w:r>
      <w:r w:rsidR="006E5EB9" w:rsidRPr="00A84C1F">
        <w:rPr>
          <w:color w:val="000000"/>
          <w:sz w:val="28"/>
          <w:szCs w:val="28"/>
        </w:rPr>
        <w:t xml:space="preserve"> </w:t>
      </w:r>
      <w:r w:rsidR="00750639" w:rsidRPr="00A84C1F">
        <w:rPr>
          <w:color w:val="000000"/>
          <w:sz w:val="28"/>
          <w:szCs w:val="28"/>
        </w:rPr>
        <w:t>и</w:t>
      </w:r>
      <w:r w:rsidR="00704D7F" w:rsidRPr="00A84C1F">
        <w:rPr>
          <w:color w:val="000000"/>
          <w:sz w:val="28"/>
          <w:szCs w:val="28"/>
        </w:rPr>
        <w:t xml:space="preserve"> повар, приготов</w:t>
      </w:r>
      <w:r w:rsidR="00750639" w:rsidRPr="00A84C1F">
        <w:rPr>
          <w:color w:val="000000"/>
          <w:sz w:val="28"/>
          <w:szCs w:val="28"/>
        </w:rPr>
        <w:t>ивший данное блюдо</w:t>
      </w:r>
      <w:r w:rsidR="00704D7F" w:rsidRPr="00A84C1F">
        <w:rPr>
          <w:color w:val="000000"/>
          <w:sz w:val="28"/>
          <w:szCs w:val="28"/>
        </w:rPr>
        <w:t>.</w:t>
      </w:r>
      <w:r w:rsidR="00704D7F">
        <w:rPr>
          <w:color w:val="000000"/>
          <w:sz w:val="28"/>
          <w:szCs w:val="28"/>
        </w:rPr>
        <w:t xml:space="preserve"> </w:t>
      </w:r>
    </w:p>
    <w:p w:rsidR="00504FE5" w:rsidRPr="00504FE5" w:rsidRDefault="00504FE5" w:rsidP="00504FE5">
      <w:pPr>
        <w:jc w:val="both"/>
        <w:rPr>
          <w:color w:val="000000"/>
          <w:sz w:val="28"/>
          <w:szCs w:val="28"/>
        </w:rPr>
      </w:pPr>
    </w:p>
    <w:p w:rsidR="00FA1F32" w:rsidRPr="00FA1F32" w:rsidRDefault="00FA1F32" w:rsidP="00FA1F32">
      <w:pPr>
        <w:pStyle w:val="a3"/>
        <w:spacing w:before="28" w:beforeAutospacing="0" w:after="28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FA1F32">
        <w:rPr>
          <w:b/>
          <w:bCs/>
          <w:sz w:val="28"/>
          <w:szCs w:val="28"/>
        </w:rPr>
        <w:t xml:space="preserve">. </w:t>
      </w:r>
      <w:r w:rsidR="00826B8D">
        <w:rPr>
          <w:b/>
          <w:bCs/>
          <w:sz w:val="28"/>
          <w:szCs w:val="28"/>
        </w:rPr>
        <w:t>Права и о</w:t>
      </w:r>
      <w:r w:rsidR="005B41FF">
        <w:rPr>
          <w:b/>
          <w:bCs/>
          <w:sz w:val="28"/>
          <w:szCs w:val="28"/>
        </w:rPr>
        <w:t xml:space="preserve">бязанности </w:t>
      </w:r>
      <w:proofErr w:type="spellStart"/>
      <w:r>
        <w:rPr>
          <w:b/>
          <w:bCs/>
          <w:sz w:val="28"/>
          <w:szCs w:val="28"/>
        </w:rPr>
        <w:t>бракеражной</w:t>
      </w:r>
      <w:proofErr w:type="spellEnd"/>
      <w:r>
        <w:rPr>
          <w:b/>
          <w:bCs/>
          <w:sz w:val="28"/>
          <w:szCs w:val="28"/>
        </w:rPr>
        <w:t xml:space="preserve"> комиссии</w:t>
      </w:r>
    </w:p>
    <w:p w:rsidR="00FA1F32" w:rsidRPr="005B41FF" w:rsidRDefault="00FA1F32" w:rsidP="005B41FF">
      <w:pPr>
        <w:rPr>
          <w:b/>
          <w:sz w:val="16"/>
          <w:szCs w:val="16"/>
        </w:rPr>
      </w:pPr>
    </w:p>
    <w:p w:rsidR="00FA1F32" w:rsidRPr="005B41FF" w:rsidRDefault="00826B8D" w:rsidP="00FA1F32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5B41FF" w:rsidRPr="005B41FF">
        <w:rPr>
          <w:sz w:val="28"/>
          <w:szCs w:val="28"/>
        </w:rPr>
        <w:t>.</w:t>
      </w:r>
      <w:r w:rsidR="005B41FF">
        <w:rPr>
          <w:sz w:val="28"/>
          <w:szCs w:val="28"/>
        </w:rPr>
        <w:t xml:space="preserve"> </w:t>
      </w:r>
      <w:proofErr w:type="spellStart"/>
      <w:r w:rsidR="00FA1F32" w:rsidRPr="005B41FF">
        <w:rPr>
          <w:sz w:val="28"/>
          <w:szCs w:val="28"/>
        </w:rPr>
        <w:t>Бракеражная</w:t>
      </w:r>
      <w:proofErr w:type="spellEnd"/>
      <w:r w:rsidR="00FA1F32" w:rsidRPr="005B41FF">
        <w:rPr>
          <w:sz w:val="28"/>
          <w:szCs w:val="28"/>
        </w:rPr>
        <w:t xml:space="preserve"> комиссия имеет право:  </w:t>
      </w:r>
    </w:p>
    <w:p w:rsidR="00FA1F32" w:rsidRPr="005B41FF" w:rsidRDefault="005B41FF" w:rsidP="00FA1F32">
      <w:pPr>
        <w:pStyle w:val="a3"/>
        <w:numPr>
          <w:ilvl w:val="0"/>
          <w:numId w:val="2"/>
        </w:numPr>
        <w:spacing w:before="28" w:beforeAutospacing="0" w:after="28" w:afterAutospacing="0"/>
        <w:jc w:val="both"/>
        <w:rPr>
          <w:sz w:val="28"/>
          <w:szCs w:val="28"/>
        </w:rPr>
      </w:pPr>
      <w:r w:rsidRPr="005B41FF">
        <w:rPr>
          <w:sz w:val="28"/>
          <w:szCs w:val="28"/>
        </w:rPr>
        <w:t>проверять выход продукции;</w:t>
      </w:r>
    </w:p>
    <w:p w:rsidR="005B41FF" w:rsidRPr="005B41FF" w:rsidRDefault="005B41FF" w:rsidP="005B41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FF">
        <w:rPr>
          <w:rFonts w:ascii="Times New Roman" w:hAnsi="Times New Roman" w:cs="Times New Roman"/>
          <w:sz w:val="28"/>
          <w:szCs w:val="28"/>
        </w:rPr>
        <w:t>проверять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вие процесса приготовления пищи </w:t>
      </w:r>
      <w:r w:rsidRPr="005B41FF">
        <w:rPr>
          <w:rFonts w:ascii="Times New Roman" w:hAnsi="Times New Roman" w:cs="Times New Roman"/>
          <w:sz w:val="28"/>
          <w:szCs w:val="28"/>
        </w:rPr>
        <w:t>технологическим картам;</w:t>
      </w:r>
    </w:p>
    <w:p w:rsidR="005B41FF" w:rsidRDefault="005B41FF" w:rsidP="005B4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1FF">
        <w:rPr>
          <w:rFonts w:ascii="Times New Roman" w:hAnsi="Times New Roman" w:cs="Times New Roman"/>
          <w:sz w:val="28"/>
          <w:szCs w:val="28"/>
        </w:rPr>
        <w:t>вносить на рассмотрение администрации предложения по улучшению качества питания и повышению культуры обслуживания.</w:t>
      </w:r>
    </w:p>
    <w:p w:rsidR="00826B8D" w:rsidRPr="00DE10C4" w:rsidRDefault="00826B8D" w:rsidP="00826B8D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2.2. Обязанности </w:t>
      </w:r>
      <w:proofErr w:type="spellStart"/>
      <w:r>
        <w:rPr>
          <w:bCs/>
          <w:sz w:val="28"/>
          <w:szCs w:val="28"/>
        </w:rPr>
        <w:t>бракеражной</w:t>
      </w:r>
      <w:proofErr w:type="spellEnd"/>
      <w:r>
        <w:rPr>
          <w:bCs/>
          <w:sz w:val="28"/>
          <w:szCs w:val="28"/>
        </w:rPr>
        <w:t xml:space="preserve"> комиссии:</w:t>
      </w:r>
    </w:p>
    <w:p w:rsidR="00826B8D" w:rsidRPr="00AB6604" w:rsidRDefault="00826B8D" w:rsidP="00826B8D">
      <w:pPr>
        <w:pStyle w:val="a3"/>
        <w:numPr>
          <w:ilvl w:val="0"/>
          <w:numId w:val="2"/>
        </w:numPr>
        <w:spacing w:before="28" w:beforeAutospacing="0" w:after="28" w:afterAutospacing="0"/>
        <w:jc w:val="both"/>
        <w:rPr>
          <w:sz w:val="28"/>
          <w:szCs w:val="28"/>
        </w:rPr>
      </w:pPr>
      <w:r w:rsidRPr="00AB6604">
        <w:rPr>
          <w:sz w:val="28"/>
          <w:szCs w:val="28"/>
        </w:rPr>
        <w:t xml:space="preserve">правил личной гигиены работниками пищеблока; </w:t>
      </w:r>
    </w:p>
    <w:p w:rsidR="00826B8D" w:rsidRPr="00AB6604" w:rsidRDefault="00826B8D" w:rsidP="00826B8D">
      <w:pPr>
        <w:pStyle w:val="a3"/>
        <w:numPr>
          <w:ilvl w:val="0"/>
          <w:numId w:val="2"/>
        </w:numPr>
        <w:spacing w:before="28" w:beforeAutospacing="0" w:after="28" w:afterAutospacing="0"/>
        <w:jc w:val="both"/>
        <w:rPr>
          <w:sz w:val="28"/>
          <w:szCs w:val="28"/>
        </w:rPr>
      </w:pPr>
      <w:r w:rsidRPr="00AB6604">
        <w:rPr>
          <w:sz w:val="28"/>
          <w:szCs w:val="28"/>
        </w:rPr>
        <w:t xml:space="preserve">периодически присутствует при закладке основных продуктов, проверяет выход блюд; </w:t>
      </w:r>
    </w:p>
    <w:p w:rsidR="00826B8D" w:rsidRPr="00AB6604" w:rsidRDefault="00826B8D" w:rsidP="00826B8D">
      <w:pPr>
        <w:pStyle w:val="a3"/>
        <w:numPr>
          <w:ilvl w:val="0"/>
          <w:numId w:val="2"/>
        </w:numPr>
        <w:spacing w:before="28" w:beforeAutospacing="0" w:after="28" w:afterAutospacing="0"/>
        <w:jc w:val="both"/>
        <w:rPr>
          <w:sz w:val="28"/>
          <w:szCs w:val="28"/>
        </w:rPr>
      </w:pPr>
      <w:proofErr w:type="gramStart"/>
      <w:r w:rsidRPr="00AB6604">
        <w:rPr>
          <w:sz w:val="28"/>
          <w:szCs w:val="28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826B8D" w:rsidRDefault="00826B8D" w:rsidP="00826B8D">
      <w:pPr>
        <w:pStyle w:val="a3"/>
        <w:numPr>
          <w:ilvl w:val="0"/>
          <w:numId w:val="2"/>
        </w:numPr>
        <w:spacing w:before="28" w:beforeAutospacing="0" w:after="28" w:afterAutospacing="0"/>
        <w:jc w:val="both"/>
        <w:rPr>
          <w:sz w:val="28"/>
          <w:szCs w:val="28"/>
        </w:rPr>
      </w:pPr>
      <w:r w:rsidRPr="00AB6604">
        <w:rPr>
          <w:sz w:val="28"/>
          <w:szCs w:val="28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4F4478" w:rsidRPr="00734A3E" w:rsidRDefault="004F4478" w:rsidP="004F4478">
      <w:pPr>
        <w:pStyle w:val="a3"/>
        <w:spacing w:before="28" w:beforeAutospacing="0" w:after="28" w:afterAutospacing="0"/>
        <w:ind w:left="720"/>
        <w:jc w:val="both"/>
        <w:rPr>
          <w:sz w:val="16"/>
          <w:szCs w:val="16"/>
        </w:rPr>
      </w:pPr>
    </w:p>
    <w:p w:rsidR="00800377" w:rsidRDefault="00800377" w:rsidP="00800377">
      <w:pPr>
        <w:spacing w:before="30" w:after="30"/>
        <w:jc w:val="center"/>
        <w:rPr>
          <w:b/>
          <w:color w:val="000000"/>
          <w:sz w:val="28"/>
          <w:szCs w:val="28"/>
        </w:rPr>
      </w:pPr>
      <w:r w:rsidRPr="00AB6604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  <w:lang w:val="en-US"/>
        </w:rPr>
        <w:t>I</w:t>
      </w:r>
      <w:r w:rsidRPr="00AB6604">
        <w:rPr>
          <w:b/>
          <w:color w:val="000000"/>
          <w:sz w:val="28"/>
          <w:szCs w:val="28"/>
        </w:rPr>
        <w:t>. Методика органолептической оценки пищи</w:t>
      </w:r>
    </w:p>
    <w:p w:rsidR="00734A3E" w:rsidRPr="00734A3E" w:rsidRDefault="00734A3E" w:rsidP="00800377">
      <w:pPr>
        <w:spacing w:before="30" w:after="30"/>
        <w:jc w:val="center"/>
        <w:rPr>
          <w:b/>
          <w:color w:val="000000"/>
          <w:sz w:val="16"/>
          <w:szCs w:val="16"/>
        </w:rPr>
      </w:pP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3</w:t>
      </w:r>
      <w:r w:rsidRPr="00AB6604">
        <w:rPr>
          <w:color w:val="000000"/>
          <w:sz w:val="28"/>
          <w:szCs w:val="28"/>
        </w:rPr>
        <w:t xml:space="preserve">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C3014F">
        <w:rPr>
          <w:color w:val="000000"/>
          <w:sz w:val="28"/>
          <w:szCs w:val="28"/>
        </w:rPr>
        <w:lastRenderedPageBreak/>
        <w:t>3</w:t>
      </w:r>
      <w:r w:rsidR="00504FE5">
        <w:rPr>
          <w:color w:val="000000"/>
          <w:sz w:val="28"/>
          <w:szCs w:val="28"/>
        </w:rPr>
        <w:t xml:space="preserve">.2. </w:t>
      </w:r>
      <w:r w:rsidRPr="00AB6604">
        <w:rPr>
          <w:color w:val="000000"/>
          <w:sz w:val="28"/>
          <w:szCs w:val="28"/>
        </w:rPr>
        <w:t xml:space="preserve">Затем определяется запах пищи. Запах определяется при затаённом дыхании. </w:t>
      </w:r>
      <w:proofErr w:type="gramStart"/>
      <w:r w:rsidRPr="00AB6604">
        <w:rPr>
          <w:color w:val="000000"/>
          <w:sz w:val="28"/>
          <w:szCs w:val="28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AB6604">
        <w:rPr>
          <w:color w:val="000000"/>
          <w:sz w:val="28"/>
          <w:szCs w:val="28"/>
        </w:rPr>
        <w:t xml:space="preserve"> </w:t>
      </w:r>
      <w:proofErr w:type="gramStart"/>
      <w:r w:rsidRPr="00AB6604">
        <w:rPr>
          <w:color w:val="000000"/>
          <w:sz w:val="28"/>
          <w:szCs w:val="28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3</w:t>
      </w:r>
      <w:r w:rsidRPr="00AB6604">
        <w:rPr>
          <w:color w:val="000000"/>
          <w:sz w:val="28"/>
          <w:szCs w:val="28"/>
        </w:rPr>
        <w:t>.3. Вкус пищи, как и запах, следует устанавливать при характерной для неё температуре.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3</w:t>
      </w:r>
      <w:r w:rsidRPr="00AB6604">
        <w:rPr>
          <w:color w:val="000000"/>
          <w:sz w:val="28"/>
          <w:szCs w:val="28"/>
        </w:rPr>
        <w:t xml:space="preserve">.4. При    снятии    пробы    необходимо     выполнять    некоторые    правила 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AB6604">
        <w:rPr>
          <w:color w:val="000000"/>
          <w:sz w:val="28"/>
          <w:szCs w:val="28"/>
        </w:rPr>
        <w:t>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800377" w:rsidRPr="00734A3E" w:rsidRDefault="00800377" w:rsidP="00800377">
      <w:pPr>
        <w:spacing w:before="30" w:after="30"/>
        <w:jc w:val="center"/>
        <w:rPr>
          <w:color w:val="000000"/>
          <w:sz w:val="16"/>
          <w:szCs w:val="16"/>
        </w:rPr>
      </w:pPr>
    </w:p>
    <w:p w:rsidR="00800377" w:rsidRDefault="00800377" w:rsidP="00800377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en-US"/>
        </w:rPr>
        <w:t>V</w:t>
      </w:r>
      <w:r w:rsidRPr="00AB6604">
        <w:rPr>
          <w:b/>
          <w:color w:val="000000"/>
          <w:sz w:val="28"/>
          <w:szCs w:val="28"/>
        </w:rPr>
        <w:t>.</w:t>
      </w:r>
      <w:r w:rsidRPr="00AB6604">
        <w:rPr>
          <w:color w:val="000000"/>
          <w:sz w:val="28"/>
          <w:szCs w:val="28"/>
        </w:rPr>
        <w:t xml:space="preserve">  </w:t>
      </w:r>
      <w:r w:rsidRPr="00AB6604">
        <w:rPr>
          <w:b/>
          <w:color w:val="000000"/>
          <w:sz w:val="28"/>
          <w:szCs w:val="28"/>
        </w:rPr>
        <w:t>Орган</w:t>
      </w:r>
      <w:r>
        <w:rPr>
          <w:b/>
          <w:color w:val="000000"/>
          <w:sz w:val="28"/>
          <w:szCs w:val="28"/>
        </w:rPr>
        <w:t>олептическая оценка первых блюд</w:t>
      </w:r>
    </w:p>
    <w:p w:rsidR="00734A3E" w:rsidRPr="00734A3E" w:rsidRDefault="00734A3E" w:rsidP="00800377">
      <w:pPr>
        <w:spacing w:before="30" w:after="30"/>
        <w:jc w:val="center"/>
        <w:rPr>
          <w:b/>
          <w:color w:val="000000"/>
          <w:sz w:val="16"/>
          <w:szCs w:val="16"/>
        </w:rPr>
      </w:pP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>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>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 форму, и сильно разваренных овощей и других продуктов).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>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плёнок.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 xml:space="preserve">.4. При проверке </w:t>
      </w:r>
      <w:proofErr w:type="spellStart"/>
      <w:r w:rsidRPr="00AB6604">
        <w:rPr>
          <w:color w:val="000000"/>
          <w:sz w:val="28"/>
          <w:szCs w:val="28"/>
        </w:rPr>
        <w:t>пюреобразных</w:t>
      </w:r>
      <w:proofErr w:type="spellEnd"/>
      <w:r w:rsidRPr="00AB6604">
        <w:rPr>
          <w:color w:val="000000"/>
          <w:sz w:val="28"/>
          <w:szCs w:val="28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AB6604">
        <w:rPr>
          <w:color w:val="000000"/>
          <w:sz w:val="28"/>
          <w:szCs w:val="28"/>
        </w:rPr>
        <w:t>непротёртых</w:t>
      </w:r>
      <w:proofErr w:type="spellEnd"/>
      <w:r w:rsidRPr="00AB6604">
        <w:rPr>
          <w:color w:val="000000"/>
          <w:sz w:val="28"/>
          <w:szCs w:val="28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 xml:space="preserve">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AB6604">
        <w:rPr>
          <w:color w:val="000000"/>
          <w:sz w:val="28"/>
          <w:szCs w:val="28"/>
        </w:rPr>
        <w:t>недосолености</w:t>
      </w:r>
      <w:proofErr w:type="spellEnd"/>
      <w:r w:rsidRPr="00AB6604">
        <w:rPr>
          <w:color w:val="000000"/>
          <w:sz w:val="28"/>
          <w:szCs w:val="28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4</w:t>
      </w:r>
      <w:r w:rsidRPr="00AB6604">
        <w:rPr>
          <w:color w:val="000000"/>
          <w:sz w:val="28"/>
          <w:szCs w:val="28"/>
        </w:rPr>
        <w:t>.6. Не 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800377" w:rsidRPr="00734A3E" w:rsidRDefault="00800377" w:rsidP="00800377">
      <w:pPr>
        <w:spacing w:before="3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800377" w:rsidRDefault="00800377" w:rsidP="00800377">
      <w:pPr>
        <w:spacing w:before="30" w:after="30"/>
        <w:jc w:val="center"/>
        <w:rPr>
          <w:b/>
          <w:color w:val="000000"/>
          <w:sz w:val="28"/>
          <w:szCs w:val="28"/>
        </w:rPr>
      </w:pPr>
      <w:r w:rsidRPr="00AB6604">
        <w:rPr>
          <w:b/>
          <w:color w:val="000000"/>
          <w:sz w:val="28"/>
          <w:szCs w:val="28"/>
        </w:rPr>
        <w:t>V.  Органолептическая оценка вторых блюд.</w:t>
      </w:r>
    </w:p>
    <w:p w:rsidR="00734A3E" w:rsidRPr="00734A3E" w:rsidRDefault="00734A3E" w:rsidP="00800377">
      <w:pPr>
        <w:spacing w:before="30" w:after="30"/>
        <w:jc w:val="center"/>
        <w:rPr>
          <w:b/>
          <w:color w:val="000000"/>
          <w:sz w:val="16"/>
          <w:szCs w:val="16"/>
        </w:rPr>
      </w:pP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>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>.2. Мясо птицы должно быть мягким, сочным и легко отделяться от костей.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 xml:space="preserve">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</w:t>
      </w:r>
      <w:proofErr w:type="gramStart"/>
      <w:r w:rsidRPr="00AB6604">
        <w:rPr>
          <w:color w:val="000000"/>
          <w:sz w:val="28"/>
          <w:szCs w:val="28"/>
        </w:rPr>
        <w:t>с</w:t>
      </w:r>
      <w:proofErr w:type="gramEnd"/>
      <w:r w:rsidRPr="00AB6604">
        <w:rPr>
          <w:color w:val="000000"/>
          <w:sz w:val="28"/>
          <w:szCs w:val="28"/>
        </w:rPr>
        <w:t xml:space="preserve"> запланированной по меню, что позволяет выявить </w:t>
      </w:r>
      <w:proofErr w:type="spellStart"/>
      <w:r w:rsidRPr="00AB6604">
        <w:rPr>
          <w:color w:val="000000"/>
          <w:sz w:val="28"/>
          <w:szCs w:val="28"/>
        </w:rPr>
        <w:t>недовложение</w:t>
      </w:r>
      <w:proofErr w:type="spellEnd"/>
      <w:r w:rsidRPr="00AB6604">
        <w:rPr>
          <w:color w:val="000000"/>
          <w:sz w:val="28"/>
          <w:szCs w:val="28"/>
        </w:rPr>
        <w:t>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>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>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 xml:space="preserve">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  <w:r>
        <w:rPr>
          <w:color w:val="000000"/>
          <w:sz w:val="28"/>
          <w:szCs w:val="28"/>
        </w:rPr>
        <w:t>У плохо приготовленного</w:t>
      </w:r>
      <w:r w:rsidRPr="00AB6604">
        <w:rPr>
          <w:color w:val="000000"/>
          <w:sz w:val="28"/>
          <w:szCs w:val="28"/>
        </w:rPr>
        <w:t xml:space="preserve"> соус</w:t>
      </w:r>
      <w:r>
        <w:rPr>
          <w:color w:val="000000"/>
          <w:sz w:val="28"/>
          <w:szCs w:val="28"/>
        </w:rPr>
        <w:t>а –</w:t>
      </w:r>
      <w:r w:rsidRPr="00AB6604">
        <w:rPr>
          <w:color w:val="000000"/>
          <w:sz w:val="28"/>
          <w:szCs w:val="28"/>
        </w:rPr>
        <w:t xml:space="preserve"> горьковато-неприятный вкус. Блюдо, политое таким соусом, не вызывает аппетита, снижает вкусовые достоинства пищи, а следовательно, её усвоение.</w:t>
      </w:r>
    </w:p>
    <w:p w:rsidR="00800377" w:rsidRPr="00AB6604" w:rsidRDefault="00800377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800377">
        <w:rPr>
          <w:color w:val="000000"/>
          <w:sz w:val="28"/>
          <w:szCs w:val="28"/>
        </w:rPr>
        <w:t>5</w:t>
      </w:r>
      <w:r w:rsidRPr="00AB6604">
        <w:rPr>
          <w:color w:val="000000"/>
          <w:sz w:val="28"/>
          <w:szCs w:val="28"/>
        </w:rPr>
        <w:t xml:space="preserve">.7. 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 Варёная </w:t>
      </w:r>
      <w:r w:rsidR="00D03718">
        <w:rPr>
          <w:color w:val="000000"/>
          <w:sz w:val="28"/>
          <w:szCs w:val="28"/>
        </w:rPr>
        <w:t xml:space="preserve">и тушеная </w:t>
      </w:r>
      <w:r w:rsidRPr="00AB6604">
        <w:rPr>
          <w:color w:val="000000"/>
          <w:sz w:val="28"/>
          <w:szCs w:val="28"/>
        </w:rPr>
        <w:t>рыба должна иметь вкус, характерный для данного её вида с хорошо выраженн</w:t>
      </w:r>
      <w:r w:rsidR="00D6607C">
        <w:rPr>
          <w:color w:val="000000"/>
          <w:sz w:val="28"/>
          <w:szCs w:val="28"/>
        </w:rPr>
        <w:t>ым привкусом овощей и пряностей.</w:t>
      </w:r>
      <w:r w:rsidRPr="00AB6604">
        <w:rPr>
          <w:color w:val="000000"/>
          <w:sz w:val="28"/>
          <w:szCs w:val="28"/>
        </w:rPr>
        <w:t xml:space="preserve"> </w:t>
      </w:r>
      <w:r w:rsidR="004269BC">
        <w:rPr>
          <w:color w:val="000000"/>
          <w:sz w:val="28"/>
          <w:szCs w:val="28"/>
        </w:rPr>
        <w:t>Рыба</w:t>
      </w:r>
      <w:r w:rsidRPr="00AB6604">
        <w:rPr>
          <w:color w:val="000000"/>
          <w:sz w:val="28"/>
          <w:szCs w:val="28"/>
        </w:rPr>
        <w:t xml:space="preserve"> должна быть мягкой, сочной, не крошащейся сохраняющей форму нарезки.</w:t>
      </w:r>
    </w:p>
    <w:p w:rsidR="00800377" w:rsidRPr="00734A3E" w:rsidRDefault="00800377" w:rsidP="00800377">
      <w:pPr>
        <w:spacing w:before="30" w:after="30"/>
        <w:jc w:val="center"/>
        <w:rPr>
          <w:color w:val="000000"/>
          <w:sz w:val="16"/>
          <w:szCs w:val="16"/>
        </w:rPr>
      </w:pPr>
    </w:p>
    <w:p w:rsidR="00800377" w:rsidRDefault="00800377" w:rsidP="00800377">
      <w:pPr>
        <w:spacing w:before="30" w:after="30"/>
        <w:jc w:val="center"/>
        <w:rPr>
          <w:b/>
          <w:color w:val="000000"/>
          <w:sz w:val="28"/>
          <w:szCs w:val="28"/>
        </w:rPr>
      </w:pPr>
      <w:r w:rsidRPr="00AB6604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  <w:lang w:val="en-US"/>
        </w:rPr>
        <w:t>I</w:t>
      </w:r>
      <w:r w:rsidRPr="00AB6604">
        <w:rPr>
          <w:b/>
          <w:color w:val="000000"/>
          <w:sz w:val="28"/>
          <w:szCs w:val="28"/>
        </w:rPr>
        <w:t>.  К</w:t>
      </w:r>
      <w:r w:rsidR="00734A3E">
        <w:rPr>
          <w:b/>
          <w:color w:val="000000"/>
          <w:sz w:val="28"/>
          <w:szCs w:val="28"/>
        </w:rPr>
        <w:t>ритерии оценки качества блюд</w:t>
      </w:r>
    </w:p>
    <w:p w:rsidR="00734A3E" w:rsidRPr="00734A3E" w:rsidRDefault="00734A3E" w:rsidP="00800377">
      <w:pPr>
        <w:spacing w:before="30" w:after="30"/>
        <w:jc w:val="center"/>
        <w:rPr>
          <w:b/>
          <w:color w:val="000000"/>
          <w:sz w:val="16"/>
          <w:szCs w:val="16"/>
        </w:rPr>
      </w:pPr>
    </w:p>
    <w:p w:rsidR="00800377" w:rsidRPr="00AB6604" w:rsidRDefault="00504FE5" w:rsidP="00800377">
      <w:pPr>
        <w:spacing w:before="30" w:after="30"/>
        <w:jc w:val="both"/>
        <w:rPr>
          <w:color w:val="000000"/>
          <w:sz w:val="28"/>
          <w:szCs w:val="28"/>
        </w:rPr>
      </w:pPr>
      <w:r w:rsidRPr="00504FE5">
        <w:rPr>
          <w:color w:val="000000"/>
          <w:sz w:val="28"/>
          <w:szCs w:val="28"/>
        </w:rPr>
        <w:t>6.1.</w:t>
      </w:r>
      <w:r w:rsidR="00800377" w:rsidRPr="00AB6604">
        <w:rPr>
          <w:b/>
          <w:i/>
          <w:color w:val="000000"/>
          <w:sz w:val="28"/>
          <w:szCs w:val="28"/>
        </w:rPr>
        <w:t>«Удовлетворительно»</w:t>
      </w:r>
      <w:r w:rsidR="00800377" w:rsidRPr="00AB6604">
        <w:rPr>
          <w:color w:val="000000"/>
          <w:sz w:val="28"/>
          <w:szCs w:val="28"/>
        </w:rPr>
        <w:t xml:space="preserve"> - блюдо приготовлено в соответствии с технологией;</w:t>
      </w:r>
    </w:p>
    <w:p w:rsidR="00800377" w:rsidRPr="00AB6604" w:rsidRDefault="00800377" w:rsidP="002060D3">
      <w:pPr>
        <w:spacing w:before="30" w:after="30"/>
        <w:jc w:val="both"/>
        <w:rPr>
          <w:color w:val="000000"/>
          <w:sz w:val="28"/>
          <w:szCs w:val="28"/>
        </w:rPr>
      </w:pPr>
      <w:r w:rsidRPr="00AB6604">
        <w:rPr>
          <w:b/>
          <w:i/>
          <w:color w:val="000000"/>
          <w:sz w:val="28"/>
          <w:szCs w:val="28"/>
        </w:rPr>
        <w:t xml:space="preserve"> «Неудовлетворительно»</w:t>
      </w:r>
      <w:r w:rsidRPr="00AB6604">
        <w:rPr>
          <w:color w:val="000000"/>
          <w:sz w:val="28"/>
          <w:szCs w:val="28"/>
        </w:rPr>
        <w:t xml:space="preserve"> - изменения в технологии приготовления блюда невозможно исправить. К раздаче не допускается, требуется замена блюда.</w:t>
      </w:r>
    </w:p>
    <w:p w:rsidR="00305BAD" w:rsidRDefault="00504FE5" w:rsidP="00F87D1B">
      <w:pPr>
        <w:spacing w:before="30" w:after="30"/>
        <w:jc w:val="both"/>
        <w:rPr>
          <w:color w:val="000000"/>
          <w:sz w:val="28"/>
          <w:szCs w:val="28"/>
        </w:rPr>
      </w:pPr>
      <w:r w:rsidRPr="00504FE5">
        <w:rPr>
          <w:color w:val="000000"/>
          <w:sz w:val="28"/>
          <w:szCs w:val="28"/>
        </w:rPr>
        <w:t>6</w:t>
      </w:r>
      <w:r w:rsidR="00800377" w:rsidRPr="00AB6604">
        <w:rPr>
          <w:color w:val="000000"/>
          <w:sz w:val="28"/>
          <w:szCs w:val="28"/>
        </w:rPr>
        <w:t>.2. Оценки качества блюд и кулинарных изделий заносятся в журнал установленной формы, оформляются п</w:t>
      </w:r>
      <w:r>
        <w:rPr>
          <w:color w:val="000000"/>
          <w:sz w:val="28"/>
          <w:szCs w:val="28"/>
        </w:rPr>
        <w:t>одписями всех членов комиссии.</w:t>
      </w:r>
      <w:r>
        <w:rPr>
          <w:color w:val="000000"/>
          <w:sz w:val="28"/>
          <w:szCs w:val="28"/>
        </w:rPr>
        <w:br/>
      </w:r>
      <w:r w:rsidRPr="00504FE5">
        <w:rPr>
          <w:color w:val="000000"/>
          <w:sz w:val="28"/>
          <w:szCs w:val="28"/>
        </w:rPr>
        <w:t>6</w:t>
      </w:r>
      <w:r w:rsidR="00800377" w:rsidRPr="00AB6604">
        <w:rPr>
          <w:color w:val="000000"/>
          <w:sz w:val="28"/>
          <w:szCs w:val="28"/>
        </w:rPr>
        <w:t xml:space="preserve">.3. Оценка </w:t>
      </w:r>
      <w:r w:rsidR="00800377">
        <w:rPr>
          <w:b/>
          <w:i/>
          <w:color w:val="000000"/>
          <w:sz w:val="28"/>
          <w:szCs w:val="28"/>
        </w:rPr>
        <w:t>«</w:t>
      </w:r>
      <w:r w:rsidR="00800377" w:rsidRPr="00AB6604">
        <w:rPr>
          <w:b/>
          <w:i/>
          <w:color w:val="000000"/>
          <w:sz w:val="28"/>
          <w:szCs w:val="28"/>
        </w:rPr>
        <w:t>удовлетворительно</w:t>
      </w:r>
      <w:r w:rsidR="00800377">
        <w:rPr>
          <w:b/>
          <w:i/>
          <w:color w:val="000000"/>
          <w:sz w:val="28"/>
          <w:szCs w:val="28"/>
        </w:rPr>
        <w:t>»</w:t>
      </w:r>
      <w:r w:rsidR="00800377" w:rsidRPr="00AB6604">
        <w:rPr>
          <w:color w:val="000000"/>
          <w:sz w:val="28"/>
          <w:szCs w:val="28"/>
        </w:rPr>
        <w:t xml:space="preserve"> и </w:t>
      </w:r>
      <w:r w:rsidR="00800377">
        <w:rPr>
          <w:b/>
          <w:i/>
          <w:color w:val="000000"/>
          <w:sz w:val="28"/>
          <w:szCs w:val="28"/>
        </w:rPr>
        <w:t>«</w:t>
      </w:r>
      <w:r w:rsidR="00800377" w:rsidRPr="00AB6604">
        <w:rPr>
          <w:b/>
          <w:i/>
          <w:color w:val="000000"/>
          <w:sz w:val="28"/>
          <w:szCs w:val="28"/>
        </w:rPr>
        <w:t>неудовлетворительно</w:t>
      </w:r>
      <w:r w:rsidR="00800377">
        <w:rPr>
          <w:b/>
          <w:i/>
          <w:color w:val="000000"/>
          <w:sz w:val="28"/>
          <w:szCs w:val="28"/>
        </w:rPr>
        <w:t>»</w:t>
      </w:r>
      <w:r w:rsidR="00800377" w:rsidRPr="00AB6604">
        <w:rPr>
          <w:b/>
          <w:i/>
          <w:color w:val="000000"/>
          <w:sz w:val="28"/>
          <w:szCs w:val="28"/>
        </w:rPr>
        <w:t>,</w:t>
      </w:r>
      <w:r w:rsidR="00800377" w:rsidRPr="00AB6604">
        <w:rPr>
          <w:color w:val="000000"/>
          <w:sz w:val="28"/>
          <w:szCs w:val="28"/>
        </w:rPr>
        <w:t xml:space="preserve"> данная </w:t>
      </w:r>
      <w:proofErr w:type="spellStart"/>
      <w:r w:rsidR="00800377" w:rsidRPr="00AB6604">
        <w:rPr>
          <w:color w:val="000000"/>
          <w:sz w:val="28"/>
          <w:szCs w:val="28"/>
        </w:rPr>
        <w:lastRenderedPageBreak/>
        <w:t>бракеражной</w:t>
      </w:r>
      <w:proofErr w:type="spellEnd"/>
      <w:r w:rsidR="00800377" w:rsidRPr="00AB6604">
        <w:rPr>
          <w:color w:val="000000"/>
          <w:sz w:val="28"/>
          <w:szCs w:val="28"/>
        </w:rPr>
        <w:t xml:space="preserve"> комиссией или другими проверяющими лицами, обсуждается на совещания</w:t>
      </w:r>
      <w:r w:rsidR="00305BAD">
        <w:rPr>
          <w:color w:val="000000"/>
          <w:sz w:val="28"/>
          <w:szCs w:val="28"/>
        </w:rPr>
        <w:t>х при директоре и на планерках.</w:t>
      </w:r>
    </w:p>
    <w:p w:rsidR="00734A3E" w:rsidRPr="00734A3E" w:rsidRDefault="00800377" w:rsidP="00305BAD">
      <w:pPr>
        <w:spacing w:before="30" w:after="30"/>
        <w:ind w:firstLine="567"/>
        <w:jc w:val="both"/>
        <w:rPr>
          <w:color w:val="000000"/>
          <w:sz w:val="16"/>
          <w:szCs w:val="16"/>
        </w:rPr>
      </w:pPr>
      <w:r w:rsidRPr="00AB6604">
        <w:rPr>
          <w:color w:val="000000"/>
          <w:sz w:val="28"/>
          <w:szCs w:val="28"/>
        </w:rPr>
        <w:t>Лица, виновные в неудовлетворительном приготовл</w:t>
      </w:r>
      <w:r w:rsidR="00305BAD">
        <w:rPr>
          <w:color w:val="000000"/>
          <w:sz w:val="28"/>
          <w:szCs w:val="28"/>
        </w:rPr>
        <w:t xml:space="preserve">ении блюд и кулинарных изделий, </w:t>
      </w:r>
      <w:r w:rsidRPr="00AB6604">
        <w:rPr>
          <w:color w:val="000000"/>
          <w:sz w:val="28"/>
          <w:szCs w:val="28"/>
        </w:rPr>
        <w:t>привлекаются к ответственности.</w:t>
      </w:r>
      <w:r w:rsidRPr="00AB6604">
        <w:rPr>
          <w:color w:val="000000"/>
          <w:sz w:val="28"/>
          <w:szCs w:val="28"/>
        </w:rPr>
        <w:br/>
      </w:r>
    </w:p>
    <w:p w:rsidR="00800377" w:rsidRPr="00734A3E" w:rsidRDefault="00504FE5" w:rsidP="00734A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F44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4478" w:rsidRPr="004F447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800377" w:rsidRPr="00504FE5" w:rsidRDefault="00504FE5" w:rsidP="00734A3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0377" w:rsidRPr="00504FE5">
        <w:rPr>
          <w:sz w:val="28"/>
          <w:szCs w:val="28"/>
        </w:rPr>
        <w:t xml:space="preserve">.1. Члены </w:t>
      </w:r>
      <w:proofErr w:type="spellStart"/>
      <w:r w:rsidR="00800377" w:rsidRPr="00504FE5">
        <w:rPr>
          <w:sz w:val="28"/>
          <w:szCs w:val="28"/>
        </w:rPr>
        <w:t>бракеражной</w:t>
      </w:r>
      <w:proofErr w:type="spellEnd"/>
      <w:r w:rsidR="00800377" w:rsidRPr="00504FE5">
        <w:rPr>
          <w:sz w:val="28"/>
          <w:szCs w:val="28"/>
        </w:rPr>
        <w:t xml:space="preserve"> комиссии работают на добровольной основе. </w:t>
      </w:r>
    </w:p>
    <w:p w:rsidR="00800377" w:rsidRPr="00504FE5" w:rsidRDefault="00504FE5" w:rsidP="0073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7E15FA">
        <w:rPr>
          <w:sz w:val="28"/>
          <w:szCs w:val="28"/>
        </w:rPr>
        <w:t>Администрация образовательного учреждения</w:t>
      </w:r>
      <w:r w:rsidR="00800377" w:rsidRPr="007E15FA">
        <w:rPr>
          <w:sz w:val="28"/>
          <w:szCs w:val="28"/>
        </w:rPr>
        <w:t xml:space="preserve"> при премировании вправе учитывать работу членов </w:t>
      </w:r>
      <w:proofErr w:type="spellStart"/>
      <w:r w:rsidR="00800377" w:rsidRPr="007E15FA">
        <w:rPr>
          <w:sz w:val="28"/>
          <w:szCs w:val="28"/>
        </w:rPr>
        <w:t>бракеражной</w:t>
      </w:r>
      <w:proofErr w:type="spellEnd"/>
      <w:r w:rsidR="00800377" w:rsidRPr="007E15FA">
        <w:rPr>
          <w:sz w:val="28"/>
          <w:szCs w:val="28"/>
        </w:rPr>
        <w:t xml:space="preserve"> комиссии.</w:t>
      </w:r>
      <w:r w:rsidR="00800377" w:rsidRPr="00504FE5">
        <w:rPr>
          <w:sz w:val="28"/>
          <w:szCs w:val="28"/>
        </w:rPr>
        <w:t xml:space="preserve"> </w:t>
      </w:r>
    </w:p>
    <w:p w:rsidR="00800377" w:rsidRPr="00504FE5" w:rsidRDefault="00504FE5" w:rsidP="00734A3E">
      <w:pPr>
        <w:jc w:val="both"/>
        <w:rPr>
          <w:sz w:val="28"/>
          <w:szCs w:val="28"/>
        </w:rPr>
      </w:pPr>
      <w:r>
        <w:rPr>
          <w:sz w:val="28"/>
          <w:szCs w:val="28"/>
        </w:rPr>
        <w:t>7.3. Администрация школы</w:t>
      </w:r>
      <w:r w:rsidR="00800377" w:rsidRPr="00504FE5">
        <w:rPr>
          <w:sz w:val="28"/>
          <w:szCs w:val="28"/>
        </w:rPr>
        <w:t xml:space="preserve"> обязана содействовать деятельности </w:t>
      </w:r>
      <w:proofErr w:type="spellStart"/>
      <w:r w:rsidR="00800377" w:rsidRPr="00504FE5">
        <w:rPr>
          <w:sz w:val="28"/>
          <w:szCs w:val="28"/>
        </w:rPr>
        <w:t>бракеражной</w:t>
      </w:r>
      <w:proofErr w:type="spellEnd"/>
      <w:r w:rsidR="00800377" w:rsidRPr="00504FE5">
        <w:rPr>
          <w:sz w:val="28"/>
          <w:szCs w:val="28"/>
        </w:rPr>
        <w:t xml:space="preserve"> комиссии и принимать меры к устранению нарушений и замечаний, выявленных ее членами.</w:t>
      </w:r>
    </w:p>
    <w:p w:rsidR="00800377" w:rsidRPr="00504FE5" w:rsidRDefault="00800377" w:rsidP="00734A3E">
      <w:pPr>
        <w:rPr>
          <w:sz w:val="28"/>
          <w:szCs w:val="28"/>
        </w:rPr>
      </w:pPr>
    </w:p>
    <w:p w:rsidR="00800377" w:rsidRPr="00504FE5" w:rsidRDefault="00800377" w:rsidP="00734A3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0377" w:rsidRPr="00504FE5" w:rsidSect="001403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C84"/>
    <w:multiLevelType w:val="multilevel"/>
    <w:tmpl w:val="C2EEB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193118B"/>
    <w:multiLevelType w:val="hybridMultilevel"/>
    <w:tmpl w:val="6C9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4A70"/>
    <w:multiLevelType w:val="multilevel"/>
    <w:tmpl w:val="ED601A30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3">
    <w:nsid w:val="3A1B4DF3"/>
    <w:multiLevelType w:val="multilevel"/>
    <w:tmpl w:val="32C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11D80"/>
    <w:multiLevelType w:val="multilevel"/>
    <w:tmpl w:val="023035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282841"/>
    <w:multiLevelType w:val="multilevel"/>
    <w:tmpl w:val="E71A9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91B1E70"/>
    <w:multiLevelType w:val="hybridMultilevel"/>
    <w:tmpl w:val="B5CCF68E"/>
    <w:lvl w:ilvl="0" w:tplc="EF869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44037"/>
    <w:multiLevelType w:val="hybridMultilevel"/>
    <w:tmpl w:val="75C0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CC"/>
    <w:rsid w:val="000104E2"/>
    <w:rsid w:val="00012C58"/>
    <w:rsid w:val="00044151"/>
    <w:rsid w:val="000B796F"/>
    <w:rsid w:val="001252E6"/>
    <w:rsid w:val="00140374"/>
    <w:rsid w:val="001425F0"/>
    <w:rsid w:val="001B4FEA"/>
    <w:rsid w:val="001E10DE"/>
    <w:rsid w:val="001E78DF"/>
    <w:rsid w:val="001F67CC"/>
    <w:rsid w:val="002025CD"/>
    <w:rsid w:val="002060D3"/>
    <w:rsid w:val="0021497E"/>
    <w:rsid w:val="00253363"/>
    <w:rsid w:val="0028202C"/>
    <w:rsid w:val="002E38F2"/>
    <w:rsid w:val="002F3D4E"/>
    <w:rsid w:val="00305BAD"/>
    <w:rsid w:val="00365B35"/>
    <w:rsid w:val="003A22EB"/>
    <w:rsid w:val="003B4956"/>
    <w:rsid w:val="003B7F46"/>
    <w:rsid w:val="003E566E"/>
    <w:rsid w:val="003F2305"/>
    <w:rsid w:val="00414481"/>
    <w:rsid w:val="00425060"/>
    <w:rsid w:val="004269BC"/>
    <w:rsid w:val="00451096"/>
    <w:rsid w:val="00454E8F"/>
    <w:rsid w:val="004A2872"/>
    <w:rsid w:val="004F4478"/>
    <w:rsid w:val="00504FE5"/>
    <w:rsid w:val="00523618"/>
    <w:rsid w:val="00565A8A"/>
    <w:rsid w:val="005A3606"/>
    <w:rsid w:val="005B41FF"/>
    <w:rsid w:val="005C43CC"/>
    <w:rsid w:val="005F54A5"/>
    <w:rsid w:val="005F5C3E"/>
    <w:rsid w:val="00612B41"/>
    <w:rsid w:val="00654294"/>
    <w:rsid w:val="0066434F"/>
    <w:rsid w:val="006C6600"/>
    <w:rsid w:val="006E5EB9"/>
    <w:rsid w:val="00704D7F"/>
    <w:rsid w:val="0071608B"/>
    <w:rsid w:val="00734A3E"/>
    <w:rsid w:val="007417E5"/>
    <w:rsid w:val="00750639"/>
    <w:rsid w:val="00791C1E"/>
    <w:rsid w:val="007D2475"/>
    <w:rsid w:val="007E15FA"/>
    <w:rsid w:val="00800377"/>
    <w:rsid w:val="00825BF2"/>
    <w:rsid w:val="008269A7"/>
    <w:rsid w:val="00826B8D"/>
    <w:rsid w:val="008613B1"/>
    <w:rsid w:val="00876A16"/>
    <w:rsid w:val="00906185"/>
    <w:rsid w:val="0091269C"/>
    <w:rsid w:val="009456B7"/>
    <w:rsid w:val="00973901"/>
    <w:rsid w:val="009C55A0"/>
    <w:rsid w:val="009F0FBB"/>
    <w:rsid w:val="00A04AC1"/>
    <w:rsid w:val="00A84C1F"/>
    <w:rsid w:val="00AC46E4"/>
    <w:rsid w:val="00B176FA"/>
    <w:rsid w:val="00BB75B7"/>
    <w:rsid w:val="00BE7A44"/>
    <w:rsid w:val="00C3014F"/>
    <w:rsid w:val="00C92844"/>
    <w:rsid w:val="00CB771D"/>
    <w:rsid w:val="00D03718"/>
    <w:rsid w:val="00D25E52"/>
    <w:rsid w:val="00D623B3"/>
    <w:rsid w:val="00D6607C"/>
    <w:rsid w:val="00DD06D5"/>
    <w:rsid w:val="00DE10C4"/>
    <w:rsid w:val="00DE7B99"/>
    <w:rsid w:val="00DE7CB6"/>
    <w:rsid w:val="00E92F96"/>
    <w:rsid w:val="00ED2BFE"/>
    <w:rsid w:val="00EE6AAE"/>
    <w:rsid w:val="00EE7D64"/>
    <w:rsid w:val="00F6006A"/>
    <w:rsid w:val="00F6321B"/>
    <w:rsid w:val="00F74975"/>
    <w:rsid w:val="00F87D1B"/>
    <w:rsid w:val="00FA1F32"/>
    <w:rsid w:val="00FC09DF"/>
    <w:rsid w:val="00F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B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C43C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5C43C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5C43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4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4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1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37FF000F704945BD21A133F11A081E" ma:contentTypeVersion="" ma:contentTypeDescription="Создание документа." ma:contentTypeScope="" ma:versionID="637f29ca78d43c35838e4206508f7b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46E1-AEBF-4729-A2E5-E752DFCD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7676D-3F9D-422C-ACFE-158EAD00E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B1DB8-3CDA-4FE1-B775-58C4BA2CC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5E07A-2231-4D10-90D5-CB48FDCD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72</cp:revision>
  <cp:lastPrinted>2019-05-02T22:37:00Z</cp:lastPrinted>
  <dcterms:created xsi:type="dcterms:W3CDTF">2014-11-05T06:54:00Z</dcterms:created>
  <dcterms:modified xsi:type="dcterms:W3CDTF">2019-05-03T01:47:00Z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0x010100E337FF000F704945BD21A133F11A081E</vt:lpwstr>
  </property>
</Properties>
</file>